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5E6" w:rsidRPr="004D25E6" w:rsidRDefault="004D25E6" w:rsidP="004D25E6">
      <w:pPr>
        <w:spacing w:line="480" w:lineRule="auto"/>
        <w:rPr>
          <w:rFonts w:ascii="Times New Roman" w:hAnsi="Times New Roman" w:cs="Times New Roman"/>
          <w:sz w:val="24"/>
          <w:szCs w:val="24"/>
        </w:rPr>
      </w:pPr>
    </w:p>
    <w:p w:rsidR="004D25E6" w:rsidRPr="004D25E6" w:rsidRDefault="004D25E6" w:rsidP="004D25E6">
      <w:pPr>
        <w:tabs>
          <w:tab w:val="left" w:pos="2055"/>
        </w:tabs>
        <w:spacing w:line="480" w:lineRule="auto"/>
        <w:rPr>
          <w:rFonts w:ascii="Times New Roman" w:hAnsi="Times New Roman" w:cs="Times New Roman"/>
          <w:sz w:val="24"/>
          <w:szCs w:val="24"/>
        </w:rPr>
      </w:pPr>
      <w:r w:rsidRPr="004D25E6">
        <w:rPr>
          <w:rFonts w:ascii="Times New Roman" w:hAnsi="Times New Roman" w:cs="Times New Roman"/>
          <w:sz w:val="24"/>
          <w:szCs w:val="24"/>
        </w:rPr>
        <w:tab/>
      </w:r>
    </w:p>
    <w:p w:rsidR="004D25E6" w:rsidRPr="004D25E6" w:rsidRDefault="004D25E6" w:rsidP="004D25E6">
      <w:pPr>
        <w:spacing w:line="480" w:lineRule="auto"/>
        <w:rPr>
          <w:rFonts w:ascii="Times New Roman" w:hAnsi="Times New Roman" w:cs="Times New Roman"/>
          <w:sz w:val="24"/>
          <w:szCs w:val="24"/>
        </w:rPr>
      </w:pPr>
    </w:p>
    <w:p w:rsidR="004D25E6" w:rsidRPr="004D25E6" w:rsidRDefault="004D25E6" w:rsidP="004D25E6">
      <w:pPr>
        <w:spacing w:line="480" w:lineRule="auto"/>
        <w:rPr>
          <w:rFonts w:ascii="Times New Roman" w:hAnsi="Times New Roman" w:cs="Times New Roman"/>
          <w:sz w:val="24"/>
          <w:szCs w:val="24"/>
        </w:rPr>
      </w:pPr>
    </w:p>
    <w:p w:rsidR="004D25E6" w:rsidRPr="004D25E6" w:rsidRDefault="004D25E6" w:rsidP="004D25E6">
      <w:pPr>
        <w:spacing w:line="480" w:lineRule="auto"/>
        <w:rPr>
          <w:rFonts w:ascii="Times New Roman" w:hAnsi="Times New Roman" w:cs="Times New Roman"/>
          <w:sz w:val="24"/>
          <w:szCs w:val="24"/>
        </w:rPr>
      </w:pPr>
    </w:p>
    <w:p w:rsidR="004D25E6" w:rsidRPr="004D25E6" w:rsidRDefault="004D25E6" w:rsidP="004D25E6">
      <w:pPr>
        <w:spacing w:line="480" w:lineRule="auto"/>
        <w:rPr>
          <w:rFonts w:ascii="Times New Roman" w:hAnsi="Times New Roman" w:cs="Times New Roman"/>
          <w:sz w:val="24"/>
          <w:szCs w:val="24"/>
        </w:rPr>
      </w:pPr>
    </w:p>
    <w:p w:rsidR="004D25E6" w:rsidRPr="004D25E6" w:rsidRDefault="004D25E6" w:rsidP="004D25E6">
      <w:pPr>
        <w:spacing w:line="480" w:lineRule="auto"/>
        <w:rPr>
          <w:rFonts w:ascii="Times New Roman" w:hAnsi="Times New Roman" w:cs="Times New Roman"/>
          <w:sz w:val="24"/>
          <w:szCs w:val="24"/>
        </w:rPr>
      </w:pPr>
    </w:p>
    <w:p w:rsidR="004D25E6" w:rsidRPr="004D25E6" w:rsidRDefault="004D25E6" w:rsidP="004D25E6">
      <w:pPr>
        <w:spacing w:line="480" w:lineRule="auto"/>
        <w:jc w:val="center"/>
        <w:rPr>
          <w:rFonts w:ascii="Times New Roman" w:hAnsi="Times New Roman" w:cs="Times New Roman"/>
          <w:sz w:val="24"/>
          <w:szCs w:val="24"/>
        </w:rPr>
      </w:pPr>
      <w:r w:rsidRPr="004D25E6">
        <w:rPr>
          <w:rFonts w:ascii="Times New Roman" w:hAnsi="Times New Roman" w:cs="Times New Roman"/>
          <w:sz w:val="24"/>
          <w:szCs w:val="24"/>
        </w:rPr>
        <w:t>Name</w:t>
      </w:r>
    </w:p>
    <w:p w:rsidR="004D25E6" w:rsidRPr="004D25E6" w:rsidRDefault="004D25E6" w:rsidP="004D25E6">
      <w:pPr>
        <w:spacing w:line="480" w:lineRule="auto"/>
        <w:jc w:val="center"/>
        <w:rPr>
          <w:rFonts w:ascii="Times New Roman" w:hAnsi="Times New Roman" w:cs="Times New Roman"/>
          <w:sz w:val="24"/>
          <w:szCs w:val="24"/>
        </w:rPr>
      </w:pPr>
      <w:r w:rsidRPr="004D25E6">
        <w:rPr>
          <w:rFonts w:ascii="Times New Roman" w:hAnsi="Times New Roman" w:cs="Times New Roman"/>
          <w:sz w:val="24"/>
          <w:szCs w:val="24"/>
        </w:rPr>
        <w:t>Institution</w:t>
      </w:r>
    </w:p>
    <w:p w:rsidR="004D25E6" w:rsidRPr="004D25E6" w:rsidRDefault="004D25E6" w:rsidP="004D25E6">
      <w:pPr>
        <w:spacing w:line="480" w:lineRule="auto"/>
        <w:jc w:val="center"/>
        <w:rPr>
          <w:rFonts w:ascii="Times New Roman" w:hAnsi="Times New Roman" w:cs="Times New Roman"/>
          <w:sz w:val="24"/>
          <w:szCs w:val="24"/>
        </w:rPr>
      </w:pPr>
      <w:r w:rsidRPr="004D25E6">
        <w:rPr>
          <w:rFonts w:ascii="Times New Roman" w:hAnsi="Times New Roman" w:cs="Times New Roman"/>
          <w:sz w:val="24"/>
          <w:szCs w:val="24"/>
        </w:rPr>
        <w:t>Date</w:t>
      </w:r>
    </w:p>
    <w:p w:rsidR="004D25E6" w:rsidRPr="004D25E6" w:rsidRDefault="004D25E6" w:rsidP="004D25E6">
      <w:pPr>
        <w:spacing w:line="480" w:lineRule="auto"/>
        <w:jc w:val="center"/>
        <w:rPr>
          <w:rFonts w:ascii="Times New Roman" w:hAnsi="Times New Roman" w:cs="Times New Roman"/>
          <w:sz w:val="24"/>
          <w:szCs w:val="24"/>
        </w:rPr>
      </w:pPr>
      <w:r w:rsidRPr="004D25E6">
        <w:rPr>
          <w:rFonts w:ascii="Times New Roman" w:hAnsi="Times New Roman" w:cs="Times New Roman"/>
          <w:sz w:val="24"/>
          <w:szCs w:val="24"/>
        </w:rPr>
        <w:t>Mediation</w:t>
      </w:r>
    </w:p>
    <w:p w:rsidR="004D25E6" w:rsidRPr="004D25E6" w:rsidRDefault="004D25E6" w:rsidP="004D25E6">
      <w:pPr>
        <w:spacing w:line="480" w:lineRule="auto"/>
        <w:jc w:val="center"/>
        <w:rPr>
          <w:rFonts w:ascii="Times New Roman" w:hAnsi="Times New Roman" w:cs="Times New Roman"/>
          <w:sz w:val="24"/>
          <w:szCs w:val="24"/>
        </w:rPr>
      </w:pPr>
    </w:p>
    <w:p w:rsidR="004D25E6" w:rsidRPr="004D25E6" w:rsidRDefault="004D25E6" w:rsidP="004D25E6">
      <w:pPr>
        <w:spacing w:line="480" w:lineRule="auto"/>
        <w:jc w:val="center"/>
        <w:rPr>
          <w:rFonts w:ascii="Times New Roman" w:hAnsi="Times New Roman" w:cs="Times New Roman"/>
          <w:sz w:val="24"/>
          <w:szCs w:val="24"/>
        </w:rPr>
      </w:pPr>
    </w:p>
    <w:p w:rsidR="004D25E6" w:rsidRPr="004D25E6" w:rsidRDefault="004D25E6" w:rsidP="004D25E6">
      <w:pPr>
        <w:spacing w:line="480" w:lineRule="auto"/>
        <w:jc w:val="center"/>
        <w:rPr>
          <w:rFonts w:ascii="Times New Roman" w:hAnsi="Times New Roman" w:cs="Times New Roman"/>
          <w:sz w:val="24"/>
          <w:szCs w:val="24"/>
        </w:rPr>
      </w:pPr>
    </w:p>
    <w:p w:rsidR="004D25E6" w:rsidRPr="004D25E6" w:rsidRDefault="004D25E6" w:rsidP="004D25E6">
      <w:pPr>
        <w:spacing w:line="480" w:lineRule="auto"/>
        <w:jc w:val="center"/>
        <w:rPr>
          <w:rFonts w:ascii="Times New Roman" w:hAnsi="Times New Roman" w:cs="Times New Roman"/>
          <w:sz w:val="24"/>
          <w:szCs w:val="24"/>
        </w:rPr>
      </w:pPr>
    </w:p>
    <w:p w:rsidR="004D25E6" w:rsidRPr="004D25E6" w:rsidRDefault="004D25E6" w:rsidP="004D25E6">
      <w:pPr>
        <w:spacing w:line="480" w:lineRule="auto"/>
        <w:jc w:val="center"/>
        <w:rPr>
          <w:rFonts w:ascii="Times New Roman" w:hAnsi="Times New Roman" w:cs="Times New Roman"/>
          <w:sz w:val="24"/>
          <w:szCs w:val="24"/>
        </w:rPr>
      </w:pPr>
    </w:p>
    <w:p w:rsidR="004D25E6" w:rsidRPr="004D25E6" w:rsidRDefault="004D25E6" w:rsidP="004D25E6">
      <w:pPr>
        <w:spacing w:line="480" w:lineRule="auto"/>
        <w:jc w:val="center"/>
        <w:rPr>
          <w:rFonts w:ascii="Times New Roman" w:hAnsi="Times New Roman" w:cs="Times New Roman"/>
          <w:sz w:val="24"/>
          <w:szCs w:val="24"/>
        </w:rPr>
      </w:pPr>
      <w:bookmarkStart w:id="0" w:name="_GoBack"/>
      <w:bookmarkEnd w:id="0"/>
    </w:p>
    <w:p w:rsidR="004D25E6" w:rsidRPr="004D25E6" w:rsidRDefault="004D25E6" w:rsidP="004D25E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4D25E6">
        <w:rPr>
          <w:rFonts w:ascii="Times New Roman" w:hAnsi="Times New Roman" w:cs="Times New Roman"/>
          <w:sz w:val="24"/>
          <w:szCs w:val="24"/>
        </w:rPr>
        <w:t>In the custody/visitation scenario, facilitative mediation is the most appropriate in addressing the dispute. This is because in reaching a mutually agreeable resolution, the mediator will have to structure a process. The mediator needs to ask questions in order to normalize the points of view from the separating parents.</w:t>
      </w:r>
    </w:p>
    <w:p w:rsidR="004D25E6" w:rsidRPr="004D25E6" w:rsidRDefault="004D25E6" w:rsidP="004D25E6">
      <w:pPr>
        <w:spacing w:line="480" w:lineRule="auto"/>
        <w:ind w:firstLine="720"/>
        <w:rPr>
          <w:rFonts w:ascii="Times New Roman" w:hAnsi="Times New Roman" w:cs="Times New Roman"/>
          <w:sz w:val="24"/>
          <w:szCs w:val="24"/>
        </w:rPr>
      </w:pPr>
      <w:r w:rsidRPr="004D25E6">
        <w:rPr>
          <w:rFonts w:ascii="Times New Roman" w:hAnsi="Times New Roman" w:cs="Times New Roman"/>
          <w:sz w:val="24"/>
          <w:szCs w:val="24"/>
        </w:rPr>
        <w:t>Evaluative mediation in the customer/merchant dispute is the most appropriate because the dispute involves weaknesses of the product. Therefore the evaluative mediator will help resolution reaching by assisting the parties involved.</w:t>
      </w:r>
    </w:p>
    <w:p w:rsidR="004D25E6" w:rsidRPr="004D25E6" w:rsidRDefault="004D25E6" w:rsidP="004D25E6">
      <w:pPr>
        <w:spacing w:line="480" w:lineRule="auto"/>
        <w:ind w:firstLine="720"/>
        <w:rPr>
          <w:rFonts w:ascii="Times New Roman" w:hAnsi="Times New Roman" w:cs="Times New Roman"/>
          <w:sz w:val="24"/>
          <w:szCs w:val="24"/>
        </w:rPr>
      </w:pPr>
      <w:r w:rsidRPr="004D25E6">
        <w:rPr>
          <w:rFonts w:ascii="Times New Roman" w:hAnsi="Times New Roman" w:cs="Times New Roman"/>
          <w:sz w:val="24"/>
          <w:szCs w:val="24"/>
        </w:rPr>
        <w:t>In the co-worker's dispute, transformative mediation is the most appropriate. This is because empowerment of the coworkers and their recognition is what the mediation is based on. Therefore the workers will be given recognition through the mediator meeting with them.</w:t>
      </w:r>
    </w:p>
    <w:p w:rsidR="004D25E6" w:rsidRPr="004D25E6" w:rsidRDefault="004D25E6" w:rsidP="004D25E6">
      <w:pPr>
        <w:spacing w:line="480" w:lineRule="auto"/>
        <w:ind w:firstLine="720"/>
        <w:rPr>
          <w:rFonts w:ascii="Times New Roman" w:hAnsi="Times New Roman" w:cs="Times New Roman"/>
          <w:sz w:val="24"/>
          <w:szCs w:val="24"/>
        </w:rPr>
      </w:pPr>
      <w:r w:rsidRPr="004D25E6">
        <w:rPr>
          <w:rFonts w:ascii="Times New Roman" w:hAnsi="Times New Roman" w:cs="Times New Roman"/>
          <w:sz w:val="24"/>
          <w:szCs w:val="24"/>
        </w:rPr>
        <w:t>In the dispute between the student body and the college administration, facilitative mediation is the most appropriate. This is because an agreeable solution is required to solve the conflict through questions asking and analyzing solution options.</w:t>
      </w:r>
    </w:p>
    <w:p w:rsidR="004D25E6" w:rsidRPr="004D25E6" w:rsidRDefault="004D25E6" w:rsidP="004D25E6">
      <w:pPr>
        <w:spacing w:line="480" w:lineRule="auto"/>
        <w:ind w:firstLine="720"/>
        <w:rPr>
          <w:rFonts w:ascii="Times New Roman" w:hAnsi="Times New Roman" w:cs="Times New Roman"/>
          <w:sz w:val="24"/>
          <w:szCs w:val="24"/>
        </w:rPr>
      </w:pPr>
      <w:r w:rsidRPr="004D25E6">
        <w:rPr>
          <w:rFonts w:ascii="Times New Roman" w:hAnsi="Times New Roman" w:cs="Times New Roman"/>
          <w:sz w:val="24"/>
          <w:szCs w:val="24"/>
        </w:rPr>
        <w:t>Evaluative mediation in the organic farmer and non-organic farmer dispute is the one that is appropriate. This is because the case weaknesses are supposed to be pointed out and as to the issue outcome, make recommendations.</w:t>
      </w:r>
    </w:p>
    <w:p w:rsidR="004D25E6" w:rsidRPr="004D25E6" w:rsidRDefault="004D25E6" w:rsidP="004D25E6">
      <w:pPr>
        <w:spacing w:line="480" w:lineRule="auto"/>
        <w:ind w:firstLine="720"/>
        <w:rPr>
          <w:rFonts w:ascii="Times New Roman" w:hAnsi="Times New Roman" w:cs="Times New Roman"/>
          <w:sz w:val="24"/>
          <w:szCs w:val="24"/>
        </w:rPr>
      </w:pPr>
      <w:r w:rsidRPr="004D25E6">
        <w:rPr>
          <w:rFonts w:ascii="Times New Roman" w:hAnsi="Times New Roman" w:cs="Times New Roman"/>
          <w:sz w:val="24"/>
          <w:szCs w:val="24"/>
        </w:rPr>
        <w:t xml:space="preserve">The pros of a choosing </w:t>
      </w:r>
      <w:proofErr w:type="gramStart"/>
      <w:r w:rsidRPr="004D25E6">
        <w:rPr>
          <w:rFonts w:ascii="Times New Roman" w:hAnsi="Times New Roman" w:cs="Times New Roman"/>
          <w:sz w:val="24"/>
          <w:szCs w:val="24"/>
        </w:rPr>
        <w:t>a private sector mediators</w:t>
      </w:r>
      <w:proofErr w:type="gramEnd"/>
      <w:r w:rsidRPr="004D25E6">
        <w:rPr>
          <w:rFonts w:ascii="Times New Roman" w:hAnsi="Times New Roman" w:cs="Times New Roman"/>
          <w:sz w:val="24"/>
          <w:szCs w:val="24"/>
        </w:rPr>
        <w:t xml:space="preserve"> are that time and expenses are saved through being facilitated to happen quickly creates more remedies that are creative. The cons are that private sector mediator may have inexperienced mediators (</w:t>
      </w:r>
      <w:proofErr w:type="spellStart"/>
      <w:r w:rsidRPr="004D25E6">
        <w:rPr>
          <w:rFonts w:ascii="Times New Roman" w:hAnsi="Times New Roman" w:cs="Times New Roman"/>
          <w:sz w:val="24"/>
          <w:szCs w:val="24"/>
        </w:rPr>
        <w:t>Svensson</w:t>
      </w:r>
      <w:proofErr w:type="spellEnd"/>
      <w:r w:rsidRPr="004D25E6">
        <w:rPr>
          <w:rFonts w:ascii="Times New Roman" w:hAnsi="Times New Roman" w:cs="Times New Roman"/>
          <w:sz w:val="24"/>
          <w:szCs w:val="24"/>
        </w:rPr>
        <w:t xml:space="preserve">, </w:t>
      </w:r>
      <w:proofErr w:type="spellStart"/>
      <w:r w:rsidRPr="004D25E6">
        <w:rPr>
          <w:rFonts w:ascii="Times New Roman" w:hAnsi="Times New Roman" w:cs="Times New Roman"/>
          <w:sz w:val="24"/>
          <w:szCs w:val="24"/>
        </w:rPr>
        <w:t>Wallensteen</w:t>
      </w:r>
      <w:proofErr w:type="spellEnd"/>
      <w:r w:rsidRPr="004D25E6">
        <w:rPr>
          <w:rFonts w:ascii="Times New Roman" w:hAnsi="Times New Roman" w:cs="Times New Roman"/>
          <w:sz w:val="24"/>
          <w:szCs w:val="24"/>
        </w:rPr>
        <w:t>, 2010)</w:t>
      </w:r>
    </w:p>
    <w:p w:rsidR="004D25E6" w:rsidRDefault="004D25E6" w:rsidP="004D25E6">
      <w:pPr>
        <w:spacing w:line="480" w:lineRule="auto"/>
        <w:rPr>
          <w:rFonts w:ascii="Times New Roman" w:hAnsi="Times New Roman" w:cs="Times New Roman"/>
          <w:sz w:val="24"/>
          <w:szCs w:val="24"/>
        </w:rPr>
      </w:pPr>
    </w:p>
    <w:p w:rsidR="004D25E6" w:rsidRPr="004D25E6" w:rsidRDefault="004D25E6" w:rsidP="004D25E6">
      <w:pPr>
        <w:spacing w:line="480" w:lineRule="auto"/>
        <w:rPr>
          <w:rFonts w:ascii="Times New Roman" w:hAnsi="Times New Roman" w:cs="Times New Roman"/>
          <w:sz w:val="24"/>
          <w:szCs w:val="24"/>
        </w:rPr>
      </w:pPr>
    </w:p>
    <w:p w:rsidR="004D25E6" w:rsidRPr="004D25E6" w:rsidRDefault="004D25E6" w:rsidP="004D25E6">
      <w:pPr>
        <w:spacing w:line="480" w:lineRule="auto"/>
        <w:jc w:val="center"/>
        <w:rPr>
          <w:rFonts w:ascii="Times New Roman" w:hAnsi="Times New Roman" w:cs="Times New Roman"/>
          <w:sz w:val="24"/>
          <w:szCs w:val="24"/>
        </w:rPr>
      </w:pPr>
      <w:r w:rsidRPr="004D25E6">
        <w:rPr>
          <w:rFonts w:ascii="Times New Roman" w:hAnsi="Times New Roman" w:cs="Times New Roman"/>
          <w:sz w:val="24"/>
          <w:szCs w:val="24"/>
        </w:rPr>
        <w:lastRenderedPageBreak/>
        <w:t>References</w:t>
      </w:r>
    </w:p>
    <w:p w:rsidR="004D25E6" w:rsidRPr="004D25E6" w:rsidRDefault="004D25E6" w:rsidP="004D25E6">
      <w:pPr>
        <w:pBdr>
          <w:bottom w:val="single" w:sz="6" w:space="1" w:color="auto"/>
        </w:pBdr>
        <w:spacing w:after="0" w:line="240" w:lineRule="auto"/>
        <w:jc w:val="center"/>
        <w:rPr>
          <w:rFonts w:ascii="Times New Roman" w:eastAsia="Times New Roman" w:hAnsi="Times New Roman" w:cs="Times New Roman"/>
          <w:vanish/>
          <w:sz w:val="24"/>
          <w:szCs w:val="24"/>
        </w:rPr>
      </w:pPr>
      <w:r w:rsidRPr="004D25E6">
        <w:rPr>
          <w:rFonts w:ascii="Times New Roman" w:eastAsia="Times New Roman" w:hAnsi="Times New Roman" w:cs="Times New Roman"/>
          <w:vanish/>
          <w:sz w:val="24"/>
          <w:szCs w:val="24"/>
        </w:rPr>
        <w:t>Top of Form</w:t>
      </w:r>
    </w:p>
    <w:p w:rsidR="004D25E6" w:rsidRPr="004D25E6" w:rsidRDefault="004D25E6" w:rsidP="004D25E6">
      <w:pPr>
        <w:shd w:val="clear" w:color="auto" w:fill="FFFFFF"/>
        <w:spacing w:after="0" w:line="288" w:lineRule="atLeast"/>
        <w:rPr>
          <w:rFonts w:ascii="Times New Roman" w:eastAsia="Arial Unicode MS" w:hAnsi="Times New Roman" w:cs="Times New Roman"/>
          <w:color w:val="000000"/>
          <w:sz w:val="24"/>
          <w:szCs w:val="24"/>
        </w:rPr>
      </w:pPr>
      <w:proofErr w:type="spellStart"/>
      <w:proofErr w:type="gramStart"/>
      <w:r w:rsidRPr="004D25E6">
        <w:rPr>
          <w:rFonts w:ascii="Times New Roman" w:eastAsia="Arial Unicode MS" w:hAnsi="Times New Roman" w:cs="Times New Roman"/>
          <w:color w:val="000000"/>
          <w:sz w:val="24"/>
          <w:szCs w:val="24"/>
        </w:rPr>
        <w:t>Svensson</w:t>
      </w:r>
      <w:proofErr w:type="spellEnd"/>
      <w:r w:rsidRPr="004D25E6">
        <w:rPr>
          <w:rFonts w:ascii="Times New Roman" w:eastAsia="Arial Unicode MS" w:hAnsi="Times New Roman" w:cs="Times New Roman"/>
          <w:color w:val="000000"/>
          <w:sz w:val="24"/>
          <w:szCs w:val="24"/>
        </w:rPr>
        <w:t xml:space="preserve">, I., &amp; </w:t>
      </w:r>
      <w:proofErr w:type="spellStart"/>
      <w:r w:rsidRPr="004D25E6">
        <w:rPr>
          <w:rFonts w:ascii="Times New Roman" w:eastAsia="Arial Unicode MS" w:hAnsi="Times New Roman" w:cs="Times New Roman"/>
          <w:color w:val="000000"/>
          <w:sz w:val="24"/>
          <w:szCs w:val="24"/>
        </w:rPr>
        <w:t>Wallensteen</w:t>
      </w:r>
      <w:proofErr w:type="spellEnd"/>
      <w:r w:rsidRPr="004D25E6">
        <w:rPr>
          <w:rFonts w:ascii="Times New Roman" w:eastAsia="Arial Unicode MS" w:hAnsi="Times New Roman" w:cs="Times New Roman"/>
          <w:color w:val="000000"/>
          <w:sz w:val="24"/>
          <w:szCs w:val="24"/>
        </w:rPr>
        <w:t>, P. (2010).</w:t>
      </w:r>
      <w:proofErr w:type="gramEnd"/>
      <w:r w:rsidRPr="004D25E6">
        <w:rPr>
          <w:rFonts w:ascii="Times New Roman" w:eastAsia="Arial Unicode MS" w:hAnsi="Times New Roman" w:cs="Times New Roman"/>
          <w:color w:val="000000"/>
          <w:sz w:val="24"/>
          <w:szCs w:val="24"/>
        </w:rPr>
        <w:t> </w:t>
      </w:r>
      <w:r w:rsidRPr="004D25E6">
        <w:rPr>
          <w:rFonts w:ascii="Times New Roman" w:eastAsia="Arial Unicode MS" w:hAnsi="Times New Roman" w:cs="Times New Roman"/>
          <w:i/>
          <w:iCs/>
          <w:color w:val="000000"/>
          <w:sz w:val="24"/>
          <w:szCs w:val="24"/>
        </w:rPr>
        <w:t xml:space="preserve">The go-between: Jan </w:t>
      </w:r>
      <w:proofErr w:type="spellStart"/>
      <w:r w:rsidRPr="004D25E6">
        <w:rPr>
          <w:rFonts w:ascii="Times New Roman" w:eastAsia="Arial Unicode MS" w:hAnsi="Times New Roman" w:cs="Times New Roman"/>
          <w:i/>
          <w:iCs/>
          <w:color w:val="000000"/>
          <w:sz w:val="24"/>
          <w:szCs w:val="24"/>
        </w:rPr>
        <w:t>Eliasson</w:t>
      </w:r>
      <w:proofErr w:type="spellEnd"/>
      <w:r w:rsidRPr="004D25E6">
        <w:rPr>
          <w:rFonts w:ascii="Times New Roman" w:eastAsia="Arial Unicode MS" w:hAnsi="Times New Roman" w:cs="Times New Roman"/>
          <w:i/>
          <w:iCs/>
          <w:color w:val="000000"/>
          <w:sz w:val="24"/>
          <w:szCs w:val="24"/>
        </w:rPr>
        <w:t xml:space="preserve"> and the styles of mediation</w:t>
      </w:r>
      <w:r w:rsidRPr="004D25E6">
        <w:rPr>
          <w:rFonts w:ascii="Times New Roman" w:eastAsia="Arial Unicode MS" w:hAnsi="Times New Roman" w:cs="Times New Roman"/>
          <w:color w:val="000000"/>
          <w:sz w:val="24"/>
          <w:szCs w:val="24"/>
        </w:rPr>
        <w:t>. Washington, D.C: United States Institute of Peace.</w:t>
      </w:r>
    </w:p>
    <w:p w:rsidR="004D25E6" w:rsidRPr="004D25E6" w:rsidRDefault="004D25E6" w:rsidP="004D25E6">
      <w:pPr>
        <w:pBdr>
          <w:top w:val="single" w:sz="6" w:space="1" w:color="auto"/>
        </w:pBdr>
        <w:spacing w:after="0" w:line="240" w:lineRule="auto"/>
        <w:jc w:val="center"/>
        <w:rPr>
          <w:rFonts w:ascii="Times New Roman" w:eastAsia="Times New Roman" w:hAnsi="Times New Roman" w:cs="Times New Roman"/>
          <w:vanish/>
          <w:sz w:val="24"/>
          <w:szCs w:val="24"/>
        </w:rPr>
      </w:pPr>
      <w:r w:rsidRPr="004D25E6">
        <w:rPr>
          <w:rFonts w:ascii="Times New Roman" w:eastAsia="Times New Roman" w:hAnsi="Times New Roman" w:cs="Times New Roman"/>
          <w:vanish/>
          <w:sz w:val="24"/>
          <w:szCs w:val="24"/>
        </w:rPr>
        <w:t>Bottom of Form</w:t>
      </w:r>
    </w:p>
    <w:p w:rsidR="004D25E6" w:rsidRPr="004D25E6" w:rsidRDefault="004D25E6" w:rsidP="004D25E6">
      <w:pPr>
        <w:spacing w:line="480" w:lineRule="auto"/>
        <w:rPr>
          <w:rFonts w:ascii="Times New Roman" w:hAnsi="Times New Roman" w:cs="Times New Roman"/>
          <w:sz w:val="24"/>
          <w:szCs w:val="24"/>
        </w:rPr>
      </w:pPr>
    </w:p>
    <w:p w:rsidR="004D25E6" w:rsidRPr="004D25E6" w:rsidRDefault="004D25E6" w:rsidP="004D25E6">
      <w:pPr>
        <w:spacing w:line="480" w:lineRule="auto"/>
        <w:rPr>
          <w:rFonts w:ascii="Times New Roman" w:hAnsi="Times New Roman" w:cs="Times New Roman"/>
          <w:sz w:val="24"/>
          <w:szCs w:val="24"/>
        </w:rPr>
      </w:pPr>
    </w:p>
    <w:p w:rsidR="00D31DA5" w:rsidRPr="004D25E6" w:rsidRDefault="00D31DA5" w:rsidP="004D25E6">
      <w:pPr>
        <w:spacing w:line="480" w:lineRule="auto"/>
        <w:rPr>
          <w:rFonts w:ascii="Times New Roman" w:hAnsi="Times New Roman" w:cs="Times New Roman"/>
          <w:sz w:val="24"/>
          <w:szCs w:val="24"/>
        </w:rPr>
      </w:pPr>
    </w:p>
    <w:p w:rsidR="008E5BD4" w:rsidRPr="004D25E6" w:rsidRDefault="008E5BD4" w:rsidP="004D25E6">
      <w:pPr>
        <w:spacing w:line="480" w:lineRule="auto"/>
        <w:rPr>
          <w:rFonts w:ascii="Times New Roman" w:hAnsi="Times New Roman" w:cs="Times New Roman"/>
          <w:sz w:val="24"/>
          <w:szCs w:val="24"/>
        </w:rPr>
      </w:pPr>
    </w:p>
    <w:p w:rsidR="008E5BD4" w:rsidRPr="004D25E6" w:rsidRDefault="008E5BD4" w:rsidP="004D25E6">
      <w:pPr>
        <w:spacing w:line="480" w:lineRule="auto"/>
        <w:rPr>
          <w:rFonts w:ascii="Times New Roman" w:hAnsi="Times New Roman" w:cs="Times New Roman"/>
          <w:sz w:val="24"/>
          <w:szCs w:val="24"/>
        </w:rPr>
      </w:pPr>
    </w:p>
    <w:sectPr w:rsidR="008E5BD4" w:rsidRPr="004D25E6" w:rsidSect="004D25E6">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E42" w:rsidRDefault="00314E42" w:rsidP="004D25E6">
      <w:pPr>
        <w:spacing w:after="0" w:line="240" w:lineRule="auto"/>
      </w:pPr>
      <w:r>
        <w:separator/>
      </w:r>
    </w:p>
  </w:endnote>
  <w:endnote w:type="continuationSeparator" w:id="0">
    <w:p w:rsidR="00314E42" w:rsidRDefault="00314E42" w:rsidP="004D2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E42" w:rsidRDefault="00314E42" w:rsidP="004D25E6">
      <w:pPr>
        <w:spacing w:after="0" w:line="240" w:lineRule="auto"/>
      </w:pPr>
      <w:r>
        <w:separator/>
      </w:r>
    </w:p>
  </w:footnote>
  <w:footnote w:type="continuationSeparator" w:id="0">
    <w:p w:rsidR="00314E42" w:rsidRDefault="00314E42" w:rsidP="004D25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5E6" w:rsidRPr="004D25E6" w:rsidRDefault="004D25E6">
    <w:pPr>
      <w:pStyle w:val="Header"/>
      <w:jc w:val="right"/>
      <w:rPr>
        <w:rFonts w:ascii="Times New Roman" w:hAnsi="Times New Roman" w:cs="Times New Roman"/>
        <w:sz w:val="24"/>
        <w:szCs w:val="24"/>
      </w:rPr>
    </w:pPr>
    <w:r w:rsidRPr="004D25E6">
      <w:rPr>
        <w:rFonts w:ascii="Times New Roman" w:hAnsi="Times New Roman" w:cs="Times New Roman"/>
        <w:sz w:val="24"/>
        <w:szCs w:val="24"/>
      </w:rPr>
      <w:t>MEDIATION</w:t>
    </w:r>
    <w:r w:rsidRPr="004D25E6">
      <w:rPr>
        <w:rFonts w:ascii="Times New Roman" w:hAnsi="Times New Roman" w:cs="Times New Roman"/>
        <w:sz w:val="24"/>
        <w:szCs w:val="24"/>
      </w:rPr>
      <w:tab/>
    </w:r>
    <w:r w:rsidRPr="004D25E6">
      <w:rPr>
        <w:rFonts w:ascii="Times New Roman" w:hAnsi="Times New Roman" w:cs="Times New Roman"/>
        <w:sz w:val="24"/>
        <w:szCs w:val="24"/>
      </w:rPr>
      <w:tab/>
    </w:r>
    <w:sdt>
      <w:sdtPr>
        <w:rPr>
          <w:rFonts w:ascii="Times New Roman" w:hAnsi="Times New Roman" w:cs="Times New Roman"/>
          <w:sz w:val="24"/>
          <w:szCs w:val="24"/>
        </w:rPr>
        <w:id w:val="504250064"/>
        <w:docPartObj>
          <w:docPartGallery w:val="Page Numbers (Top of Page)"/>
          <w:docPartUnique/>
        </w:docPartObj>
      </w:sdtPr>
      <w:sdtEndPr>
        <w:rPr>
          <w:noProof/>
        </w:rPr>
      </w:sdtEndPr>
      <w:sdtContent>
        <w:r w:rsidRPr="004D25E6">
          <w:rPr>
            <w:rFonts w:ascii="Times New Roman" w:hAnsi="Times New Roman" w:cs="Times New Roman"/>
            <w:sz w:val="24"/>
            <w:szCs w:val="24"/>
          </w:rPr>
          <w:fldChar w:fldCharType="begin"/>
        </w:r>
        <w:r w:rsidRPr="004D25E6">
          <w:rPr>
            <w:rFonts w:ascii="Times New Roman" w:hAnsi="Times New Roman" w:cs="Times New Roman"/>
            <w:sz w:val="24"/>
            <w:szCs w:val="24"/>
          </w:rPr>
          <w:instrText xml:space="preserve"> PAGE   \* MERGEFORMAT </w:instrText>
        </w:r>
        <w:r w:rsidRPr="004D25E6">
          <w:rPr>
            <w:rFonts w:ascii="Times New Roman" w:hAnsi="Times New Roman" w:cs="Times New Roman"/>
            <w:sz w:val="24"/>
            <w:szCs w:val="24"/>
          </w:rPr>
          <w:fldChar w:fldCharType="separate"/>
        </w:r>
        <w:r w:rsidR="00B13939">
          <w:rPr>
            <w:rFonts w:ascii="Times New Roman" w:hAnsi="Times New Roman" w:cs="Times New Roman"/>
            <w:noProof/>
            <w:sz w:val="24"/>
            <w:szCs w:val="24"/>
          </w:rPr>
          <w:t>2</w:t>
        </w:r>
        <w:r w:rsidRPr="004D25E6">
          <w:rPr>
            <w:rFonts w:ascii="Times New Roman" w:hAnsi="Times New Roman" w:cs="Times New Roman"/>
            <w:noProof/>
            <w:sz w:val="24"/>
            <w:szCs w:val="24"/>
          </w:rPr>
          <w:fldChar w:fldCharType="end"/>
        </w:r>
      </w:sdtContent>
    </w:sdt>
  </w:p>
  <w:p w:rsidR="004D25E6" w:rsidRPr="004D25E6" w:rsidRDefault="004D25E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5E6" w:rsidRPr="004D25E6" w:rsidRDefault="004D25E6">
    <w:pPr>
      <w:pStyle w:val="Header"/>
      <w:jc w:val="right"/>
      <w:rPr>
        <w:rFonts w:ascii="Times New Roman" w:hAnsi="Times New Roman" w:cs="Times New Roman"/>
        <w:sz w:val="24"/>
        <w:szCs w:val="24"/>
      </w:rPr>
    </w:pPr>
    <w:r w:rsidRPr="004D25E6">
      <w:rPr>
        <w:rFonts w:ascii="Times New Roman" w:hAnsi="Times New Roman" w:cs="Times New Roman"/>
        <w:sz w:val="24"/>
        <w:szCs w:val="24"/>
      </w:rPr>
      <w:t>Running Head: MEDIATION</w:t>
    </w:r>
    <w:r w:rsidRPr="004D25E6">
      <w:rPr>
        <w:rFonts w:ascii="Times New Roman" w:hAnsi="Times New Roman" w:cs="Times New Roman"/>
        <w:sz w:val="24"/>
        <w:szCs w:val="24"/>
      </w:rPr>
      <w:tab/>
    </w:r>
    <w:r w:rsidRPr="004D25E6">
      <w:rPr>
        <w:rFonts w:ascii="Times New Roman" w:hAnsi="Times New Roman" w:cs="Times New Roman"/>
        <w:sz w:val="24"/>
        <w:szCs w:val="24"/>
      </w:rPr>
      <w:tab/>
    </w:r>
    <w:sdt>
      <w:sdtPr>
        <w:rPr>
          <w:rFonts w:ascii="Times New Roman" w:hAnsi="Times New Roman" w:cs="Times New Roman"/>
          <w:sz w:val="24"/>
          <w:szCs w:val="24"/>
        </w:rPr>
        <w:id w:val="-1242093916"/>
        <w:docPartObj>
          <w:docPartGallery w:val="Page Numbers (Top of Page)"/>
          <w:docPartUnique/>
        </w:docPartObj>
      </w:sdtPr>
      <w:sdtEndPr>
        <w:rPr>
          <w:noProof/>
        </w:rPr>
      </w:sdtEndPr>
      <w:sdtContent>
        <w:r w:rsidRPr="004D25E6">
          <w:rPr>
            <w:rFonts w:ascii="Times New Roman" w:hAnsi="Times New Roman" w:cs="Times New Roman"/>
            <w:sz w:val="24"/>
            <w:szCs w:val="24"/>
          </w:rPr>
          <w:fldChar w:fldCharType="begin"/>
        </w:r>
        <w:r w:rsidRPr="004D25E6">
          <w:rPr>
            <w:rFonts w:ascii="Times New Roman" w:hAnsi="Times New Roman" w:cs="Times New Roman"/>
            <w:sz w:val="24"/>
            <w:szCs w:val="24"/>
          </w:rPr>
          <w:instrText xml:space="preserve"> PAGE   \* MERGEFORMAT </w:instrText>
        </w:r>
        <w:r w:rsidRPr="004D25E6">
          <w:rPr>
            <w:rFonts w:ascii="Times New Roman" w:hAnsi="Times New Roman" w:cs="Times New Roman"/>
            <w:sz w:val="24"/>
            <w:szCs w:val="24"/>
          </w:rPr>
          <w:fldChar w:fldCharType="separate"/>
        </w:r>
        <w:r w:rsidR="00B13939">
          <w:rPr>
            <w:rFonts w:ascii="Times New Roman" w:hAnsi="Times New Roman" w:cs="Times New Roman"/>
            <w:noProof/>
            <w:sz w:val="24"/>
            <w:szCs w:val="24"/>
          </w:rPr>
          <w:t>1</w:t>
        </w:r>
        <w:r w:rsidRPr="004D25E6">
          <w:rPr>
            <w:rFonts w:ascii="Times New Roman" w:hAnsi="Times New Roman" w:cs="Times New Roman"/>
            <w:noProof/>
            <w:sz w:val="24"/>
            <w:szCs w:val="24"/>
          </w:rPr>
          <w:fldChar w:fldCharType="end"/>
        </w:r>
      </w:sdtContent>
    </w:sdt>
  </w:p>
  <w:p w:rsidR="004D25E6" w:rsidRPr="004D25E6" w:rsidRDefault="004D25E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27F"/>
    <w:rsid w:val="00314E42"/>
    <w:rsid w:val="00376FF3"/>
    <w:rsid w:val="00383DC9"/>
    <w:rsid w:val="003D627F"/>
    <w:rsid w:val="004D25E6"/>
    <w:rsid w:val="005D76D6"/>
    <w:rsid w:val="006124A5"/>
    <w:rsid w:val="008E5BD4"/>
    <w:rsid w:val="00B13939"/>
    <w:rsid w:val="00D2611E"/>
    <w:rsid w:val="00D31DA5"/>
    <w:rsid w:val="00EA2860"/>
    <w:rsid w:val="00EF6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5E6"/>
  </w:style>
  <w:style w:type="paragraph" w:styleId="Footer">
    <w:name w:val="footer"/>
    <w:basedOn w:val="Normal"/>
    <w:link w:val="FooterChar"/>
    <w:uiPriority w:val="99"/>
    <w:unhideWhenUsed/>
    <w:rsid w:val="004D2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5E6"/>
  </w:style>
  <w:style w:type="paragraph" w:styleId="z-TopofForm">
    <w:name w:val="HTML Top of Form"/>
    <w:basedOn w:val="Normal"/>
    <w:next w:val="Normal"/>
    <w:link w:val="z-TopofFormChar"/>
    <w:hidden/>
    <w:uiPriority w:val="99"/>
    <w:semiHidden/>
    <w:unhideWhenUsed/>
    <w:rsid w:val="004D25E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D25E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D25E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D25E6"/>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5E6"/>
  </w:style>
  <w:style w:type="paragraph" w:styleId="Footer">
    <w:name w:val="footer"/>
    <w:basedOn w:val="Normal"/>
    <w:link w:val="FooterChar"/>
    <w:uiPriority w:val="99"/>
    <w:unhideWhenUsed/>
    <w:rsid w:val="004D2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5E6"/>
  </w:style>
  <w:style w:type="paragraph" w:styleId="z-TopofForm">
    <w:name w:val="HTML Top of Form"/>
    <w:basedOn w:val="Normal"/>
    <w:next w:val="Normal"/>
    <w:link w:val="z-TopofFormChar"/>
    <w:hidden/>
    <w:uiPriority w:val="99"/>
    <w:semiHidden/>
    <w:unhideWhenUsed/>
    <w:rsid w:val="004D25E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D25E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D25E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D25E6"/>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374558">
      <w:bodyDiv w:val="1"/>
      <w:marLeft w:val="0"/>
      <w:marRight w:val="0"/>
      <w:marTop w:val="0"/>
      <w:marBottom w:val="0"/>
      <w:divBdr>
        <w:top w:val="none" w:sz="0" w:space="0" w:color="auto"/>
        <w:left w:val="none" w:sz="0" w:space="0" w:color="auto"/>
        <w:bottom w:val="none" w:sz="0" w:space="0" w:color="auto"/>
        <w:right w:val="none" w:sz="0" w:space="0" w:color="auto"/>
      </w:divBdr>
      <w:divsChild>
        <w:div w:id="343748500">
          <w:marLeft w:val="0"/>
          <w:marRight w:val="0"/>
          <w:marTop w:val="0"/>
          <w:marBottom w:val="0"/>
          <w:divBdr>
            <w:top w:val="none" w:sz="0" w:space="0" w:color="auto"/>
            <w:left w:val="none" w:sz="0" w:space="0" w:color="auto"/>
            <w:bottom w:val="single" w:sz="6" w:space="3" w:color="D0D4D7"/>
            <w:right w:val="none" w:sz="0" w:space="0" w:color="auto"/>
          </w:divBdr>
          <w:divsChild>
            <w:div w:id="156055809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user</cp:lastModifiedBy>
  <cp:revision>2</cp:revision>
  <dcterms:created xsi:type="dcterms:W3CDTF">2018-04-19T13:05:00Z</dcterms:created>
  <dcterms:modified xsi:type="dcterms:W3CDTF">2018-04-19T13:05:00Z</dcterms:modified>
</cp:coreProperties>
</file>